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799EA358" w14:textId="77777777" w:rsidR="00FE35A7" w:rsidRPr="00FE35A7" w:rsidRDefault="00FE35A7" w:rsidP="00C91DE9">
      <w:pPr>
        <w:pStyle w:val="Zkladntext3"/>
        <w:spacing w:line="264" w:lineRule="auto"/>
        <w:jc w:val="center"/>
        <w:rPr>
          <w:rFonts w:ascii="Arial" w:hAnsi="Arial" w:cs="Arial"/>
          <w:sz w:val="24"/>
          <w:szCs w:val="24"/>
        </w:rPr>
      </w:pPr>
      <w:r w:rsidRPr="00FE35A7">
        <w:rPr>
          <w:rFonts w:ascii="Arial" w:hAnsi="Arial" w:cs="Arial"/>
          <w:b/>
          <w:sz w:val="24"/>
          <w:szCs w:val="24"/>
        </w:rPr>
        <w:t>III/3486 Úsobí, průtah, PD</w:t>
      </w:r>
      <w:r w:rsidRPr="00FE35A7">
        <w:rPr>
          <w:rFonts w:ascii="Arial" w:hAnsi="Arial" w:cs="Arial"/>
          <w:sz w:val="24"/>
          <w:szCs w:val="24"/>
        </w:rPr>
        <w:t xml:space="preserve"> </w:t>
      </w:r>
    </w:p>
    <w:p w14:paraId="7F4E7F80" w14:textId="763C1280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</w:t>
      </w:r>
      <w:r w:rsidR="002227A1">
        <w:rPr>
          <w:rFonts w:ascii="Arial" w:hAnsi="Arial" w:cs="Arial"/>
          <w:sz w:val="22"/>
          <w:szCs w:val="22"/>
        </w:rPr>
        <w:t xml:space="preserve">   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>Mgr. Vítězslavem Schrekem, MBA, hejtmanem</w:t>
      </w:r>
    </w:p>
    <w:p w14:paraId="40730664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17C8FB67" w14:textId="6FEA5D32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FE35A7">
        <w:rPr>
          <w:rFonts w:ascii="Arial" w:eastAsia="MS Mincho" w:hAnsi="Arial" w:cs="Arial"/>
          <w:sz w:val="22"/>
          <w:szCs w:val="22"/>
        </w:rPr>
        <w:t>ing. Irena Šedová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CF664E">
        <w:rPr>
          <w:rFonts w:ascii="Arial" w:eastAsia="MS Mincho" w:hAnsi="Arial" w:cs="Arial"/>
          <w:sz w:val="22"/>
          <w:szCs w:val="22"/>
        </w:rPr>
        <w:t>Stanislav Juránek</w:t>
      </w:r>
    </w:p>
    <w:p w14:paraId="1461666D" w14:textId="05BE7B6F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FBE116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01E2717B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FE35A7" w:rsidRPr="00FE35A7">
        <w:rPr>
          <w:rFonts w:ascii="Arial" w:hAnsi="Arial" w:cs="Arial"/>
          <w:b/>
          <w:sz w:val="22"/>
          <w:szCs w:val="22"/>
        </w:rPr>
        <w:t>III/3486 Úsobí, průtah,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44125649" w:rsidR="009B2530" w:rsidRPr="00FE35A7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</w:t>
      </w:r>
      <w:r w:rsidR="00A621E0">
        <w:rPr>
          <w:rFonts w:ascii="Arial" w:hAnsi="Arial" w:cs="Arial"/>
          <w:sz w:val="22"/>
          <w:szCs w:val="22"/>
        </w:rPr>
        <w:t xml:space="preserve"> vydání </w:t>
      </w:r>
      <w:r w:rsidRPr="007C320C">
        <w:rPr>
          <w:rFonts w:ascii="Arial" w:hAnsi="Arial" w:cs="Arial"/>
          <w:sz w:val="22"/>
          <w:szCs w:val="22"/>
        </w:rPr>
        <w:t>společné</w:t>
      </w:r>
      <w:r w:rsidR="00A621E0">
        <w:rPr>
          <w:rFonts w:ascii="Arial" w:hAnsi="Arial" w:cs="Arial"/>
          <w:sz w:val="22"/>
          <w:szCs w:val="22"/>
        </w:rPr>
        <w:t>ho</w:t>
      </w:r>
      <w:r w:rsidRPr="007C320C">
        <w:rPr>
          <w:rFonts w:ascii="Arial" w:hAnsi="Arial" w:cs="Arial"/>
          <w:sz w:val="22"/>
          <w:szCs w:val="22"/>
        </w:rPr>
        <w:t xml:space="preserve"> </w:t>
      </w:r>
      <w:r w:rsidR="00A621E0">
        <w:rPr>
          <w:rFonts w:ascii="Arial" w:hAnsi="Arial" w:cs="Arial"/>
          <w:sz w:val="22"/>
          <w:szCs w:val="22"/>
        </w:rPr>
        <w:t>povolení</w:t>
      </w:r>
      <w:r w:rsidRPr="007C320C">
        <w:rPr>
          <w:rFonts w:ascii="Arial" w:hAnsi="Arial" w:cs="Arial"/>
          <w:sz w:val="22"/>
          <w:szCs w:val="22"/>
        </w:rPr>
        <w:t xml:space="preserve"> (dále jen „DUSP“), včetně zajišt</w:t>
      </w:r>
      <w:bookmarkStart w:id="0" w:name="_GoBack"/>
      <w:bookmarkEnd w:id="0"/>
      <w:r w:rsidRPr="007C320C">
        <w:rPr>
          <w:rFonts w:ascii="Arial" w:hAnsi="Arial" w:cs="Arial"/>
          <w:sz w:val="22"/>
          <w:szCs w:val="22"/>
        </w:rPr>
        <w:t xml:space="preserve">ění společného povolení (dále jen „SP“), zpracování projektové dokumentace pro provádění stavby (dále jen „PDPS“) vč. soupisu prací a rozpočtu na akci </w:t>
      </w:r>
      <w:r w:rsidRPr="00FE35A7">
        <w:rPr>
          <w:rFonts w:ascii="Arial" w:hAnsi="Arial" w:cs="Arial"/>
          <w:sz w:val="22"/>
          <w:szCs w:val="22"/>
        </w:rPr>
        <w:t>„</w:t>
      </w:r>
      <w:r w:rsidR="00FE35A7" w:rsidRPr="00FE35A7">
        <w:rPr>
          <w:rFonts w:ascii="Arial" w:hAnsi="Arial" w:cs="Arial"/>
          <w:sz w:val="22"/>
          <w:szCs w:val="22"/>
        </w:rPr>
        <w:t>III/3486 Úsobí, průtah, PD</w:t>
      </w:r>
      <w:r w:rsidRPr="00FE35A7">
        <w:rPr>
          <w:rFonts w:ascii="Arial" w:hAnsi="Arial" w:cs="Arial"/>
          <w:sz w:val="22"/>
          <w:szCs w:val="22"/>
        </w:rPr>
        <w:t>“.</w:t>
      </w:r>
    </w:p>
    <w:p w14:paraId="77D9EDCB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45A0D04A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34C39786" w14:textId="5DB6C170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18D6994C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669E2631" w14:textId="2C6F5816" w:rsidR="0085342E" w:rsidRDefault="0085342E" w:rsidP="00312727">
      <w:pPr>
        <w:spacing w:before="120" w:after="80" w:line="264" w:lineRule="auto"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</w:p>
    <w:p w14:paraId="59EE2068" w14:textId="07B175CF" w:rsidR="0085342E" w:rsidRPr="00666F62" w:rsidRDefault="004F76E5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85342E" w:rsidRPr="00666F62">
        <w:rPr>
          <w:rFonts w:ascii="Arial" w:hAnsi="Arial" w:cs="Arial"/>
          <w:bCs/>
          <w:sz w:val="22"/>
          <w:szCs w:val="22"/>
        </w:rPr>
        <w:t>odklady pro vypracování projektové dokumentace:</w:t>
      </w:r>
    </w:p>
    <w:p w14:paraId="0E91E2ED" w14:textId="03385729" w:rsidR="004F76E5" w:rsidRDefault="0085342E" w:rsidP="00DA355B">
      <w:pPr>
        <w:pStyle w:val="Odstavecseseznamem"/>
        <w:numPr>
          <w:ilvl w:val="0"/>
          <w:numId w:val="46"/>
        </w:numPr>
        <w:suppressAutoHyphens/>
        <w:overflowPunct/>
        <w:spacing w:after="120" w:line="264" w:lineRule="auto"/>
        <w:ind w:left="426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4F76E5">
        <w:rPr>
          <w:rFonts w:ascii="Arial" w:hAnsi="Arial" w:cs="Arial"/>
          <w:bCs/>
          <w:sz w:val="22"/>
          <w:szCs w:val="22"/>
        </w:rPr>
        <w:t xml:space="preserve">Projektová dokumentace – </w:t>
      </w:r>
      <w:r w:rsidR="004F76E5" w:rsidRPr="004F76E5">
        <w:rPr>
          <w:rFonts w:ascii="Arial" w:hAnsi="Arial" w:cs="Arial"/>
          <w:bCs/>
          <w:sz w:val="22"/>
          <w:szCs w:val="22"/>
        </w:rPr>
        <w:t>studie revitalizace náměstí v</w:t>
      </w:r>
      <w:r w:rsidR="004F76E5">
        <w:rPr>
          <w:rFonts w:ascii="Arial" w:hAnsi="Arial" w:cs="Arial"/>
          <w:bCs/>
          <w:sz w:val="22"/>
          <w:szCs w:val="22"/>
        </w:rPr>
        <w:t> </w:t>
      </w:r>
      <w:r w:rsidR="004F76E5" w:rsidRPr="004F76E5">
        <w:rPr>
          <w:rFonts w:ascii="Arial" w:hAnsi="Arial" w:cs="Arial"/>
          <w:bCs/>
          <w:sz w:val="22"/>
          <w:szCs w:val="22"/>
        </w:rPr>
        <w:t>Úsobí</w:t>
      </w:r>
      <w:r w:rsidR="004F76E5">
        <w:rPr>
          <w:rFonts w:ascii="Arial" w:hAnsi="Arial" w:cs="Arial"/>
          <w:bCs/>
          <w:sz w:val="22"/>
          <w:szCs w:val="22"/>
        </w:rPr>
        <w:t xml:space="preserve"> vypracovaná firmou Arkytek gogolák + grasse s. r. o.</w:t>
      </w:r>
    </w:p>
    <w:p w14:paraId="301E4FCD" w14:textId="4D231288" w:rsidR="00217A43" w:rsidRPr="00217A43" w:rsidRDefault="00166B31" w:rsidP="00217A43">
      <w:pPr>
        <w:numPr>
          <w:ilvl w:val="0"/>
          <w:numId w:val="46"/>
        </w:numPr>
        <w:spacing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PD DSP </w:t>
      </w:r>
      <w:r w:rsidRPr="00166B31">
        <w:rPr>
          <w:rFonts w:ascii="Arial" w:hAnsi="Arial" w:cs="Arial"/>
          <w:bCs/>
          <w:sz w:val="22"/>
          <w:szCs w:val="22"/>
        </w:rPr>
        <w:t>II/348 k</w:t>
      </w:r>
      <w:r>
        <w:rPr>
          <w:rFonts w:ascii="Arial" w:hAnsi="Arial" w:cs="Arial"/>
          <w:bCs/>
          <w:sz w:val="22"/>
          <w:szCs w:val="22"/>
        </w:rPr>
        <w:t>řiž.</w:t>
      </w:r>
      <w:r w:rsidRPr="00166B31">
        <w:rPr>
          <w:rFonts w:ascii="Arial" w:hAnsi="Arial" w:cs="Arial"/>
          <w:bCs/>
          <w:sz w:val="22"/>
          <w:szCs w:val="22"/>
        </w:rPr>
        <w:t xml:space="preserve"> I/34 - k</w:t>
      </w:r>
      <w:r>
        <w:rPr>
          <w:rFonts w:ascii="Arial" w:hAnsi="Arial" w:cs="Arial"/>
          <w:bCs/>
          <w:sz w:val="22"/>
          <w:szCs w:val="22"/>
        </w:rPr>
        <w:t>řiž</w:t>
      </w:r>
      <w:r w:rsidRPr="00166B31">
        <w:rPr>
          <w:rFonts w:ascii="Arial" w:hAnsi="Arial" w:cs="Arial"/>
          <w:bCs/>
          <w:sz w:val="22"/>
          <w:szCs w:val="22"/>
        </w:rPr>
        <w:t>. II/131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17A43" w:rsidRPr="00217A43">
        <w:rPr>
          <w:rFonts w:ascii="Arial" w:hAnsi="Arial" w:cs="Arial"/>
          <w:bCs/>
          <w:sz w:val="22"/>
          <w:szCs w:val="22"/>
        </w:rPr>
        <w:t xml:space="preserve">situace místa napojení na II/348, </w:t>
      </w:r>
      <w:r>
        <w:rPr>
          <w:rFonts w:ascii="Arial" w:hAnsi="Arial" w:cs="Arial"/>
          <w:bCs/>
          <w:sz w:val="22"/>
          <w:szCs w:val="22"/>
        </w:rPr>
        <w:t xml:space="preserve">technická zpráva a řezy, </w:t>
      </w:r>
      <w:r w:rsidR="00217A43" w:rsidRPr="00217A43">
        <w:rPr>
          <w:rFonts w:ascii="Arial" w:hAnsi="Arial" w:cs="Arial"/>
          <w:bCs/>
          <w:sz w:val="22"/>
          <w:szCs w:val="22"/>
        </w:rPr>
        <w:t>PRIS Brno</w:t>
      </w:r>
      <w:r>
        <w:rPr>
          <w:rFonts w:ascii="Arial" w:hAnsi="Arial" w:cs="Arial"/>
          <w:bCs/>
          <w:sz w:val="22"/>
          <w:szCs w:val="22"/>
        </w:rPr>
        <w:t>, spol. s r. o.</w:t>
      </w:r>
    </w:p>
    <w:p w14:paraId="6B6A5C98" w14:textId="3943041A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ECF7D5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28FB30F7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47923E82" w14:textId="5721485D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</w:t>
      </w:r>
      <w:r w:rsidR="0062578B">
        <w:t>)</w:t>
      </w:r>
    </w:p>
    <w:p w14:paraId="5074E5B4" w14:textId="77777777"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</w:p>
    <w:p w14:paraId="2F9D1A7C" w14:textId="77777777" w:rsidR="0062578B" w:rsidRPr="00762347" w:rsidRDefault="0062578B" w:rsidP="00BF4BA2">
      <w:pPr>
        <w:pStyle w:val="bntext30"/>
        <w:numPr>
          <w:ilvl w:val="0"/>
          <w:numId w:val="33"/>
        </w:numPr>
      </w:pPr>
      <w:r>
        <w:t>provedení vrtané (kopané) hloubkové sondy v četnosti min. 1x/km</w:t>
      </w:r>
    </w:p>
    <w:p w14:paraId="390DD6B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14:paraId="62F247B9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14:paraId="03B674FA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lastRenderedPageBreak/>
        <w:t>stanovení únosnosti podloží</w:t>
      </w:r>
    </w:p>
    <w:p w14:paraId="09B25C76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1A91D2D7" w14:textId="59F840A7" w:rsidR="00BF4BA2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</w:t>
      </w:r>
      <w:r w:rsidR="005232A9">
        <w:t>“</w:t>
      </w:r>
      <w:r w:rsidR="00CC18A7">
        <w:t>)</w:t>
      </w:r>
    </w:p>
    <w:p w14:paraId="0A28EE32" w14:textId="147ADF6D" w:rsidR="00433E9A" w:rsidRDefault="00433E9A" w:rsidP="00BF4BA2">
      <w:pPr>
        <w:jc w:val="both"/>
        <w:rPr>
          <w:rFonts w:ascii="Arial" w:hAnsi="Arial" w:cs="Arial"/>
          <w:sz w:val="22"/>
          <w:szCs w:val="22"/>
        </w:rPr>
      </w:pPr>
    </w:p>
    <w:p w14:paraId="67524FE1" w14:textId="7B807582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5BCF5968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14:paraId="3CA5CF7C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14:paraId="4015A6AE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14:paraId="19A84ADD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14:paraId="684CB81B" w14:textId="5D766E8C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návrh způsobu a technologie opravy (dle stanoven</w:t>
      </w:r>
      <w:r w:rsidR="005232A9">
        <w:t>ého</w:t>
      </w:r>
      <w:r w:rsidRPr="00762347">
        <w:t xml:space="preserve"> dopravního zatížení) TP 170 </w:t>
      </w: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77777777" w:rsidR="00BF4BA2" w:rsidRPr="00762347" w:rsidRDefault="00BF4BA2" w:rsidP="00BF4BA2">
      <w:pPr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 xml:space="preserve">Zpráva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diagnostickém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průzkumu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předána </w:t>
      </w:r>
      <w:r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Pr="00762347">
        <w:rPr>
          <w:rFonts w:ascii="Arial" w:hAnsi="Arial" w:cs="Arial"/>
          <w:sz w:val="22"/>
          <w:szCs w:val="22"/>
        </w:rPr>
        <w:t xml:space="preserve">bjednateli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ve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čtyř</w:t>
      </w:r>
      <w:r>
        <w:rPr>
          <w:rFonts w:ascii="Arial" w:hAnsi="Arial" w:cs="Arial"/>
          <w:sz w:val="22"/>
          <w:szCs w:val="22"/>
        </w:rPr>
        <w:t xml:space="preserve">ech </w:t>
      </w:r>
      <w:r w:rsidRPr="00762347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vyhotoveních</w:t>
      </w:r>
      <w:r>
        <w:rPr>
          <w:rFonts w:ascii="Arial" w:hAnsi="Arial" w:cs="Arial"/>
          <w:sz w:val="22"/>
          <w:szCs w:val="22"/>
        </w:rPr>
        <w:t xml:space="preserve"> 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7777777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331659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</w:t>
      </w:r>
      <w:r w:rsidR="009C3919">
        <w:rPr>
          <w:rFonts w:ascii="Arial" w:hAnsi="Arial" w:cs="Arial"/>
          <w:bCs/>
          <w:sz w:val="22"/>
          <w:szCs w:val="22"/>
        </w:rPr>
        <w:t>e směrnicí pro dokumentaci staveb.</w:t>
      </w:r>
      <w:r w:rsidRPr="00B37EFF">
        <w:rPr>
          <w:rFonts w:ascii="Arial" w:hAnsi="Arial" w:cs="Arial"/>
          <w:bCs/>
          <w:sz w:val="22"/>
          <w:szCs w:val="22"/>
        </w:rPr>
        <w:t>, potřebná k doložení ke stavebnímu řízení</w:t>
      </w:r>
    </w:p>
    <w:p w14:paraId="5A7DB594" w14:textId="189065BA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5D4950BC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tel.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>dle čl. 4.4. této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A784EF5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479F766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4305F9E9" w14:textId="77777777" w:rsidR="00AD73DC" w:rsidRPr="00B81660" w:rsidRDefault="00AD73DC" w:rsidP="00AD73DC">
      <w:pPr>
        <w:pStyle w:val="Odstavecseseznamem"/>
        <w:numPr>
          <w:ilvl w:val="0"/>
          <w:numId w:val="48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81660">
        <w:rPr>
          <w:rFonts w:ascii="Arial" w:hAnsi="Arial" w:cs="Arial"/>
          <w:sz w:val="22"/>
          <w:szCs w:val="22"/>
        </w:rPr>
        <w:t>rekonstrukce silnice II/3486 v průtahu městyse včetně odvodnění silnice</w:t>
      </w:r>
      <w:r>
        <w:rPr>
          <w:rFonts w:ascii="Arial" w:hAnsi="Arial" w:cs="Arial"/>
          <w:sz w:val="22"/>
          <w:szCs w:val="22"/>
        </w:rPr>
        <w:t>, silniční kanalizace</w:t>
      </w:r>
    </w:p>
    <w:p w14:paraId="575124E1" w14:textId="77777777" w:rsidR="00AD73DC" w:rsidRPr="00B81660" w:rsidRDefault="00AD73DC" w:rsidP="00AD73DC">
      <w:pPr>
        <w:pStyle w:val="Odstavecseseznamem"/>
        <w:numPr>
          <w:ilvl w:val="0"/>
          <w:numId w:val="48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81660">
        <w:rPr>
          <w:rFonts w:ascii="Arial" w:hAnsi="Arial" w:cs="Arial"/>
          <w:sz w:val="22"/>
          <w:szCs w:val="22"/>
        </w:rPr>
        <w:t xml:space="preserve">úpravy ploch a napojení místních komunikací na silnici II/348 </w:t>
      </w:r>
    </w:p>
    <w:p w14:paraId="5F009F48" w14:textId="77777777" w:rsidR="00AD73DC" w:rsidRPr="00B81660" w:rsidRDefault="00AD73DC" w:rsidP="00AD73DC">
      <w:pPr>
        <w:pStyle w:val="Odstavecseseznamem"/>
        <w:numPr>
          <w:ilvl w:val="0"/>
          <w:numId w:val="48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81660">
        <w:rPr>
          <w:rFonts w:ascii="Arial" w:hAnsi="Arial" w:cs="Arial"/>
          <w:sz w:val="22"/>
          <w:szCs w:val="22"/>
        </w:rPr>
        <w:t>přechodné dopravní značení</w:t>
      </w:r>
    </w:p>
    <w:p w14:paraId="35EB7B4D" w14:textId="77777777" w:rsidR="00AD73DC" w:rsidRDefault="00AD73DC" w:rsidP="00AD73DC">
      <w:pPr>
        <w:pStyle w:val="Odstavecseseznamem"/>
        <w:numPr>
          <w:ilvl w:val="0"/>
          <w:numId w:val="48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81660">
        <w:rPr>
          <w:rFonts w:ascii="Arial" w:hAnsi="Arial" w:cs="Arial"/>
          <w:sz w:val="22"/>
          <w:szCs w:val="22"/>
        </w:rPr>
        <w:t>trvalé dopravní značení</w:t>
      </w:r>
    </w:p>
    <w:p w14:paraId="25E61343" w14:textId="77777777" w:rsidR="00AD73DC" w:rsidRDefault="00AD73DC" w:rsidP="00AD73DC">
      <w:pPr>
        <w:pStyle w:val="Odstavecseseznamem"/>
        <w:numPr>
          <w:ilvl w:val="0"/>
          <w:numId w:val="48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rekonstrukce a opravy propustků</w:t>
      </w:r>
    </w:p>
    <w:p w14:paraId="3CC3CD3E" w14:textId="77777777" w:rsidR="00671028" w:rsidRDefault="00671028" w:rsidP="00AD73DC">
      <w:pPr>
        <w:rPr>
          <w:rFonts w:ascii="Arial" w:hAnsi="Arial" w:cs="Arial"/>
          <w:sz w:val="22"/>
          <w:szCs w:val="22"/>
          <w:u w:val="single"/>
        </w:rPr>
      </w:pPr>
    </w:p>
    <w:p w14:paraId="067DC676" w14:textId="668FFC02" w:rsidR="00AD73DC" w:rsidRPr="000E2C04" w:rsidRDefault="00AD73DC" w:rsidP="00AD73DC">
      <w:pPr>
        <w:rPr>
          <w:rFonts w:ascii="Arial" w:hAnsi="Arial" w:cs="Arial"/>
          <w:i/>
          <w:iCs/>
          <w:sz w:val="22"/>
          <w:szCs w:val="22"/>
        </w:rPr>
      </w:pPr>
      <w:r w:rsidRPr="000E2C04">
        <w:rPr>
          <w:rFonts w:ascii="Arial" w:hAnsi="Arial" w:cs="Arial"/>
          <w:sz w:val="22"/>
          <w:szCs w:val="22"/>
          <w:u w:val="single"/>
        </w:rPr>
        <w:lastRenderedPageBreak/>
        <w:t>propust</w:t>
      </w:r>
      <w:r>
        <w:rPr>
          <w:rFonts w:ascii="Arial" w:hAnsi="Arial" w:cs="Arial"/>
          <w:sz w:val="22"/>
          <w:szCs w:val="22"/>
          <w:u w:val="single"/>
        </w:rPr>
        <w:t>k</w:t>
      </w:r>
      <w:r w:rsidRPr="000E2C04">
        <w:rPr>
          <w:rFonts w:ascii="Arial" w:hAnsi="Arial" w:cs="Arial"/>
          <w:sz w:val="22"/>
          <w:szCs w:val="22"/>
          <w:u w:val="single"/>
        </w:rPr>
        <w:t>y:</w:t>
      </w:r>
    </w:p>
    <w:p w14:paraId="22335D88" w14:textId="77777777" w:rsidR="00AD73DC" w:rsidRPr="000E2C04" w:rsidRDefault="00AD73DC" w:rsidP="00AD73DC">
      <w:pPr>
        <w:pStyle w:val="Odstavecseseznamem"/>
        <w:numPr>
          <w:ilvl w:val="0"/>
          <w:numId w:val="49"/>
        </w:numPr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 w:val="22"/>
          <w:szCs w:val="22"/>
        </w:rPr>
      </w:pPr>
      <w:r w:rsidRPr="000E2C04">
        <w:rPr>
          <w:rFonts w:ascii="Arial" w:hAnsi="Arial" w:cs="Arial"/>
          <w:color w:val="000000"/>
          <w:sz w:val="22"/>
          <w:szCs w:val="22"/>
        </w:rPr>
        <w:t>km 0,367             č. 3486-1P          </w:t>
      </w:r>
    </w:p>
    <w:p w14:paraId="2797FAE2" w14:textId="77777777" w:rsidR="00AD73DC" w:rsidRPr="000E2C04" w:rsidRDefault="00AD73DC" w:rsidP="00AD73DC">
      <w:pPr>
        <w:pStyle w:val="Odstavecseseznamem"/>
        <w:numPr>
          <w:ilvl w:val="0"/>
          <w:numId w:val="49"/>
        </w:numPr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 w:val="22"/>
          <w:szCs w:val="22"/>
        </w:rPr>
      </w:pPr>
      <w:r w:rsidRPr="000E2C04">
        <w:rPr>
          <w:rFonts w:ascii="Arial" w:hAnsi="Arial" w:cs="Arial"/>
          <w:color w:val="000000"/>
          <w:sz w:val="22"/>
          <w:szCs w:val="22"/>
        </w:rPr>
        <w:t xml:space="preserve">km 0,920             č. 3486-2P           </w:t>
      </w:r>
    </w:p>
    <w:p w14:paraId="59770E3E" w14:textId="71B0A71C" w:rsidR="00FA4E4C" w:rsidRPr="00671028" w:rsidRDefault="00AD73DC" w:rsidP="00671028">
      <w:pPr>
        <w:pStyle w:val="Odstavecseseznamem"/>
        <w:numPr>
          <w:ilvl w:val="0"/>
          <w:numId w:val="49"/>
        </w:numPr>
        <w:jc w:val="both"/>
        <w:rPr>
          <w:rFonts w:ascii="Arial" w:hAnsi="Arial" w:cs="Arial"/>
          <w:bCs/>
          <w:sz w:val="22"/>
          <w:szCs w:val="22"/>
        </w:rPr>
      </w:pPr>
      <w:r w:rsidRPr="00671028">
        <w:rPr>
          <w:rFonts w:ascii="Arial" w:hAnsi="Arial" w:cs="Arial"/>
          <w:color w:val="000000"/>
          <w:sz w:val="22"/>
          <w:szCs w:val="22"/>
        </w:rPr>
        <w:t xml:space="preserve">km 1,320             č. 3486-3P           </w:t>
      </w: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0EF0C4A9" w14:textId="77777777" w:rsidR="0075232C" w:rsidRDefault="0075232C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1ACAF30" w14:textId="174D638D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1C565E1C" w14:textId="460BBE72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x v písemné podobě, z toho 3x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</w:t>
      </w:r>
      <w:r w:rsidR="00B37EFF">
        <w:rPr>
          <w:rFonts w:ascii="Arial" w:hAnsi="Arial" w:cs="Arial"/>
          <w:bCs/>
          <w:sz w:val="22"/>
          <w:szCs w:val="22"/>
        </w:rPr>
        <w:t>povolení</w:t>
      </w:r>
    </w:p>
    <w:p w14:paraId="386522CD" w14:textId="3B3AC44E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1x v digitální podobě ve formátu dwg a pdf (CD)</w:t>
      </w:r>
    </w:p>
    <w:p w14:paraId="1AF4E904" w14:textId="4502793F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1x zaměření v tištěné podobě, 1x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09C106D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>x v tištěné podobě, 1x digitální ve formátu pdf, příp. xls</w:t>
      </w:r>
    </w:p>
    <w:p w14:paraId="3E2EF47F" w14:textId="54591CBF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04D901C9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40CFA569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</w:t>
      </w:r>
      <w:r w:rsidR="00E225B8">
        <w:rPr>
          <w:rFonts w:ascii="Arial" w:hAnsi="Arial" w:cs="Arial"/>
          <w:sz w:val="22"/>
          <w:szCs w:val="22"/>
        </w:rPr>
        <w:t xml:space="preserve">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6AC6FB3B" w14:textId="56D8458A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 písemné podobě, 1x digitální ve formátu dwg a pdf (CD)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>, pdf (CD)</w:t>
      </w:r>
    </w:p>
    <w:p w14:paraId="5B6B62B4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pdf (CD) 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5492926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lastRenderedPageBreak/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3D77E430" w14:textId="77777777" w:rsidR="007A4C88" w:rsidRPr="00C91252" w:rsidRDefault="007A4C88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*.xls, *.rvt, dwg., dgn.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formátů:*.ifc, *.pdf,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7B8C450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128C402F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</w:t>
      </w:r>
      <w:r w:rsidRPr="00F74F1B">
        <w:rPr>
          <w:rFonts w:ascii="Arial" w:hAnsi="Arial" w:cs="Arial"/>
          <w:sz w:val="22"/>
          <w:szCs w:val="22"/>
        </w:rPr>
        <w:t>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23003A0" w14:textId="77777777" w:rsidR="005D65E0" w:rsidRPr="00E80ABA" w:rsidRDefault="005D65E0" w:rsidP="00E80AB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4D3F586C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243D64" w:rsidRPr="00E80ABA">
        <w:rPr>
          <w:rFonts w:ascii="Arial" w:hAnsi="Arial" w:cs="Arial"/>
          <w:sz w:val="22"/>
          <w:szCs w:val="22"/>
        </w:rPr>
        <w:t>30</w:t>
      </w:r>
      <w:r w:rsidR="00EB1D6F" w:rsidRPr="00E80ABA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E80ABA">
        <w:rPr>
          <w:rFonts w:ascii="Arial" w:hAnsi="Arial" w:cs="Arial"/>
          <w:sz w:val="22"/>
          <w:szCs w:val="22"/>
        </w:rPr>
        <w:t xml:space="preserve"> AD </w:t>
      </w:r>
      <w:r w:rsidR="00C87BC5" w:rsidRPr="00E80ABA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E80ABA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E80ABA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E80ABA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E80ABA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E80ABA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E80ABA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AD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77777777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AD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</w:t>
      </w:r>
      <w:r w:rsidR="00082501" w:rsidRPr="008409E7">
        <w:rPr>
          <w:rFonts w:ascii="Arial" w:hAnsi="Arial" w:cs="Arial"/>
          <w:sz w:val="22"/>
          <w:szCs w:val="22"/>
          <w:lang w:eastAsia="ar-SA"/>
        </w:rPr>
        <w:t>U</w:t>
      </w:r>
      <w:r w:rsidRPr="008409E7">
        <w:rPr>
          <w:rFonts w:ascii="Arial" w:hAnsi="Arial" w:cs="Arial"/>
          <w:sz w:val="22"/>
          <w:szCs w:val="22"/>
          <w:lang w:eastAsia="ar-SA"/>
        </w:rPr>
        <w:t>SP, PDPS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1B898833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</w:t>
      </w:r>
      <w:r w:rsidRPr="00F74F1B">
        <w:rPr>
          <w:rFonts w:ascii="Arial" w:hAnsi="Arial" w:cs="Arial"/>
          <w:sz w:val="22"/>
          <w:szCs w:val="22"/>
          <w:lang w:eastAsia="ar-SA"/>
        </w:rPr>
        <w:t>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1A972D29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>31</w:t>
      </w:r>
      <w:r w:rsidR="004630B0">
        <w:rPr>
          <w:rFonts w:ascii="Arial" w:hAnsi="Arial" w:cs="Arial"/>
          <w:sz w:val="22"/>
          <w:szCs w:val="22"/>
          <w:lang w:val="pl-PL"/>
        </w:rPr>
        <w:t xml:space="preserve">. </w:t>
      </w:r>
      <w:r w:rsidR="000804BB">
        <w:rPr>
          <w:rFonts w:ascii="Arial" w:hAnsi="Arial" w:cs="Arial"/>
          <w:sz w:val="22"/>
          <w:szCs w:val="22"/>
          <w:lang w:val="pl-PL"/>
        </w:rPr>
        <w:t>5</w:t>
      </w:r>
      <w:r w:rsidR="004630B0">
        <w:rPr>
          <w:rFonts w:ascii="Arial" w:hAnsi="Arial" w:cs="Arial"/>
          <w:sz w:val="22"/>
          <w:szCs w:val="22"/>
          <w:lang w:val="pl-PL"/>
        </w:rPr>
        <w:t>. 202</w:t>
      </w:r>
      <w:r w:rsidR="000804BB">
        <w:rPr>
          <w:rFonts w:ascii="Arial" w:hAnsi="Arial" w:cs="Arial"/>
          <w:sz w:val="22"/>
          <w:szCs w:val="22"/>
          <w:lang w:val="pl-PL"/>
        </w:rPr>
        <w:t>4</w:t>
      </w:r>
    </w:p>
    <w:p w14:paraId="7D27DA08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2086F9C5"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společného povolení</w:t>
      </w:r>
    </w:p>
    <w:p w14:paraId="5E4D3445" w14:textId="6D38FADF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>
        <w:rPr>
          <w:rFonts w:ascii="Arial" w:hAnsi="Arial" w:cs="Arial"/>
          <w:sz w:val="22"/>
          <w:szCs w:val="22"/>
          <w:lang w:val="pl-PL"/>
        </w:rPr>
        <w:t>1</w:t>
      </w:r>
      <w:r w:rsidR="000804BB">
        <w:rPr>
          <w:rFonts w:ascii="Arial" w:hAnsi="Arial" w:cs="Arial"/>
          <w:sz w:val="22"/>
          <w:szCs w:val="22"/>
          <w:lang w:val="pl-PL"/>
        </w:rPr>
        <w:t>6</w:t>
      </w:r>
      <w:r w:rsidR="00C00973">
        <w:rPr>
          <w:rFonts w:ascii="Arial" w:hAnsi="Arial" w:cs="Arial"/>
          <w:sz w:val="22"/>
          <w:szCs w:val="22"/>
          <w:lang w:val="pl-PL"/>
        </w:rPr>
        <w:t xml:space="preserve">. </w:t>
      </w:r>
      <w:r w:rsidR="000804BB">
        <w:rPr>
          <w:rFonts w:ascii="Arial" w:hAnsi="Arial" w:cs="Arial"/>
          <w:sz w:val="22"/>
          <w:szCs w:val="22"/>
          <w:lang w:val="pl-PL"/>
        </w:rPr>
        <w:t>9</w:t>
      </w:r>
      <w:r w:rsidR="004630B0">
        <w:rPr>
          <w:rFonts w:ascii="Arial" w:hAnsi="Arial" w:cs="Arial"/>
          <w:sz w:val="22"/>
          <w:szCs w:val="22"/>
          <w:lang w:val="pl-PL"/>
        </w:rPr>
        <w:t>.</w:t>
      </w:r>
      <w:r w:rsidR="00C00973">
        <w:rPr>
          <w:rFonts w:ascii="Arial" w:hAnsi="Arial" w:cs="Arial"/>
          <w:sz w:val="22"/>
          <w:szCs w:val="22"/>
          <w:lang w:val="pl-PL"/>
        </w:rPr>
        <w:t xml:space="preserve"> 202</w:t>
      </w:r>
      <w:r w:rsidR="000804BB">
        <w:rPr>
          <w:rFonts w:ascii="Arial" w:hAnsi="Arial" w:cs="Arial"/>
          <w:sz w:val="22"/>
          <w:szCs w:val="22"/>
          <w:lang w:val="pl-PL"/>
        </w:rPr>
        <w:t>4</w:t>
      </w:r>
    </w:p>
    <w:p w14:paraId="52DB1880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77777777"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7C9F4433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95404B">
        <w:rPr>
          <w:rFonts w:ascii="Arial" w:hAnsi="Arial" w:cs="Arial"/>
          <w:sz w:val="22"/>
          <w:szCs w:val="22"/>
          <w:lang w:val="pl-PL"/>
        </w:rPr>
        <w:t>c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082501">
        <w:rPr>
          <w:rFonts w:ascii="Arial" w:hAnsi="Arial" w:cs="Arial"/>
          <w:sz w:val="22"/>
          <w:szCs w:val="22"/>
          <w:lang w:val="pl-PL"/>
        </w:rPr>
        <w:t xml:space="preserve">do </w:t>
      </w:r>
      <w:r w:rsidR="00AB3925">
        <w:rPr>
          <w:rFonts w:ascii="Arial" w:hAnsi="Arial" w:cs="Arial"/>
          <w:sz w:val="22"/>
          <w:szCs w:val="22"/>
          <w:lang w:val="pl-PL"/>
        </w:rPr>
        <w:t>15</w:t>
      </w:r>
      <w:r w:rsidR="00C00973">
        <w:rPr>
          <w:rFonts w:ascii="Arial" w:hAnsi="Arial" w:cs="Arial"/>
          <w:sz w:val="22"/>
          <w:szCs w:val="22"/>
          <w:lang w:val="pl-PL"/>
        </w:rPr>
        <w:t xml:space="preserve">. </w:t>
      </w:r>
      <w:r w:rsidR="00AB3925">
        <w:rPr>
          <w:rFonts w:ascii="Arial" w:hAnsi="Arial" w:cs="Arial"/>
          <w:sz w:val="22"/>
          <w:szCs w:val="22"/>
          <w:lang w:val="pl-PL"/>
        </w:rPr>
        <w:t>11.</w:t>
      </w:r>
      <w:r w:rsidR="00C00973">
        <w:rPr>
          <w:rFonts w:ascii="Arial" w:hAnsi="Arial" w:cs="Arial"/>
          <w:sz w:val="22"/>
          <w:szCs w:val="22"/>
          <w:lang w:val="pl-PL"/>
        </w:rPr>
        <w:t xml:space="preserve"> 202</w:t>
      </w:r>
      <w:r w:rsidR="00AB3925">
        <w:rPr>
          <w:rFonts w:ascii="Arial" w:hAnsi="Arial" w:cs="Arial"/>
          <w:sz w:val="22"/>
          <w:szCs w:val="22"/>
          <w:lang w:val="pl-PL"/>
        </w:rPr>
        <w:t>4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192FC935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Pr="006B5D0A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8"/>
          <w:szCs w:val="8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D738F8">
        <w:rPr>
          <w:rFonts w:ascii="Arial" w:hAnsi="Arial" w:cs="Arial"/>
          <w:sz w:val="22"/>
          <w:szCs w:val="22"/>
        </w:rPr>
        <w:t xml:space="preserve">rozsahu </w:t>
      </w:r>
      <w:r w:rsidR="006A67EB" w:rsidRPr="00D738F8">
        <w:rPr>
          <w:rFonts w:ascii="Arial" w:hAnsi="Arial" w:cs="Arial"/>
          <w:sz w:val="22"/>
          <w:szCs w:val="22"/>
        </w:rPr>
        <w:t>90</w:t>
      </w:r>
      <w:r w:rsidRPr="00D738F8">
        <w:rPr>
          <w:rFonts w:ascii="Arial" w:hAnsi="Arial" w:cs="Arial"/>
          <w:sz w:val="22"/>
          <w:szCs w:val="22"/>
        </w:rPr>
        <w:t xml:space="preserve"> hodin </w:t>
      </w:r>
      <w:r w:rsidRPr="002766AD">
        <w:rPr>
          <w:rFonts w:ascii="Arial" w:hAnsi="Arial" w:cs="Arial"/>
          <w:sz w:val="22"/>
          <w:szCs w:val="22"/>
        </w:rPr>
        <w:t>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2F99DB9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F01D117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8407FEC" w14:textId="23B1BEE3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BE0A96" w14:textId="05D0ACF8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71435E5C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6AE76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442FA05C" w14:textId="5B2EEA3B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lastRenderedPageBreak/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DB25EC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78BE49FE" w14:textId="0C64EA51" w:rsidR="00E51256" w:rsidRDefault="00C4146A" w:rsidP="00DA355B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D738F8">
        <w:rPr>
          <w:color w:val="auto"/>
        </w:rPr>
        <w:t>Kromě povinných náležito</w:t>
      </w:r>
      <w:r w:rsidR="00DE12ED" w:rsidRPr="00D738F8">
        <w:rPr>
          <w:color w:val="auto"/>
        </w:rPr>
        <w:t xml:space="preserve">stí je </w:t>
      </w:r>
      <w:r w:rsidR="004B3CC3" w:rsidRPr="00D738F8">
        <w:rPr>
          <w:color w:val="auto"/>
        </w:rPr>
        <w:t>Zhotovitel</w:t>
      </w:r>
      <w:r w:rsidRPr="00D738F8">
        <w:rPr>
          <w:color w:val="auto"/>
        </w:rPr>
        <w:t xml:space="preserve"> povinen uvádět v jednotlivých fakturách přesný název akce </w:t>
      </w:r>
      <w:r w:rsidR="00D738F8" w:rsidRPr="00D738F8">
        <w:rPr>
          <w:b/>
          <w:color w:val="auto"/>
        </w:rPr>
        <w:t>III/3486 Úsobí, průtah, PD</w:t>
      </w:r>
      <w:r w:rsidR="00F779B9">
        <w:rPr>
          <w:b/>
          <w:color w:val="auto"/>
        </w:rPr>
        <w:t>.</w:t>
      </w:r>
    </w:p>
    <w:p w14:paraId="041FCFB4" w14:textId="70EA1683" w:rsidR="00D738F8" w:rsidRPr="00D738F8" w:rsidRDefault="00D738F8" w:rsidP="00D738F8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F2AECE0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4EC597FE" w14:textId="77777777"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1520D0EE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>. písm. a), b), c)</w:t>
      </w:r>
      <w:r w:rsidR="002E57D2">
        <w:rPr>
          <w:rFonts w:eastAsia="MS Mincho"/>
          <w:color w:val="auto"/>
        </w:rPr>
        <w:t xml:space="preserve">,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77777777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5120E73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26F84123" w:rsidR="00EB784E" w:rsidRDefault="00EB784E" w:rsidP="00EB784E">
      <w:pPr>
        <w:pStyle w:val="Odstavecseseznamem"/>
      </w:pPr>
    </w:p>
    <w:p w14:paraId="1CE799D5" w14:textId="77777777" w:rsidR="006B5D0A" w:rsidRDefault="006B5D0A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17D51B0B" w14:textId="55C673A4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C2149C5" w14:textId="77777777" w:rsidR="00C21EE0" w:rsidRPr="006B5D0A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8"/>
          <w:szCs w:val="8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7312C152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031819CC" w14:textId="77777777" w:rsidR="002129F3" w:rsidRDefault="002129F3" w:rsidP="002129F3">
      <w:pPr>
        <w:pStyle w:val="Odstavecseseznamem"/>
      </w:pPr>
    </w:p>
    <w:p w14:paraId="4EA2606E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65A3414" w14:textId="77777777" w:rsidR="0020723A" w:rsidRDefault="0020723A" w:rsidP="0020723A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E846F96" w14:textId="77777777" w:rsidR="00467ACE" w:rsidRPr="00E60167" w:rsidRDefault="00467ACE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EB02E46" w14:textId="77777777" w:rsidR="006B5D0A" w:rsidRDefault="006B5D0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A5BAF91" w14:textId="196B9141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603AB83B" w14:textId="77777777" w:rsidR="0093098A" w:rsidRDefault="0093098A" w:rsidP="0093098A">
      <w:pPr>
        <w:pStyle w:val="Odstavecseseznamem"/>
        <w:rPr>
          <w:spacing w:val="-4"/>
        </w:rPr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lastRenderedPageBreak/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73708D6F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</w:t>
      </w:r>
      <w:r w:rsidRPr="00C30E1B">
        <w:rPr>
          <w:rFonts w:eastAsia="MS Mincho"/>
          <w:color w:val="auto"/>
          <w:spacing w:val="2"/>
        </w:rPr>
        <w:t xml:space="preserve">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lastRenderedPageBreak/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00B58EF4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Tato smlouva </w:t>
      </w:r>
      <w:r w:rsidR="00C45952">
        <w:rPr>
          <w:rFonts w:eastAsia="MS Mincho"/>
          <w:color w:val="auto"/>
        </w:rPr>
        <w:t>je uzavřena</w:t>
      </w:r>
      <w:r w:rsidR="00CE2F39">
        <w:rPr>
          <w:rFonts w:eastAsia="MS Mincho"/>
          <w:color w:val="auto"/>
        </w:rPr>
        <w:t xml:space="preserve"> elektronicky.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527E7163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B27BEAC" w14:textId="77777777" w:rsidR="00A84F82" w:rsidRDefault="00A84F82" w:rsidP="00A84F82">
      <w:pPr>
        <w:pStyle w:val="Odstavecseseznamem"/>
      </w:pPr>
    </w:p>
    <w:p w14:paraId="3ECAB9A8" w14:textId="720D236D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D14F56B" w14:textId="2E3BC37E" w:rsidR="00F779B9" w:rsidRPr="00A84F82" w:rsidRDefault="00F779B9" w:rsidP="00F779B9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31DD628" w14:textId="77777777" w:rsidR="00522EB0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251AC8FB" w14:textId="77777777" w:rsidR="00467ACE" w:rsidRDefault="00467ACE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B48B8F" w14:textId="77777777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7F68E3F2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75FDA7A2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7F12F1CC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4D3283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3BB2280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09E3EF41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085E5148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2560E14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FA4E4C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D952A" w14:textId="77777777" w:rsidR="0075232C" w:rsidRDefault="0075232C">
      <w:r>
        <w:separator/>
      </w:r>
    </w:p>
  </w:endnote>
  <w:endnote w:type="continuationSeparator" w:id="0">
    <w:p w14:paraId="23ED4210" w14:textId="77777777" w:rsidR="0075232C" w:rsidRDefault="0075232C">
      <w:r>
        <w:continuationSeparator/>
      </w:r>
    </w:p>
  </w:endnote>
  <w:endnote w:type="continuationNotice" w:id="1">
    <w:p w14:paraId="4C1B9ABC" w14:textId="77777777" w:rsidR="0075232C" w:rsidRDefault="007523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0139D89C" w:rsidR="0075232C" w:rsidRDefault="0075232C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B33B1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B33B1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06E8407F" w:rsidR="0075232C" w:rsidRDefault="0075232C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B33B1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B33B1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C4974" w14:textId="77777777" w:rsidR="0075232C" w:rsidRDefault="0075232C">
      <w:r>
        <w:separator/>
      </w:r>
    </w:p>
  </w:footnote>
  <w:footnote w:type="continuationSeparator" w:id="0">
    <w:p w14:paraId="7720A0E3" w14:textId="77777777" w:rsidR="0075232C" w:rsidRDefault="0075232C">
      <w:r>
        <w:continuationSeparator/>
      </w:r>
    </w:p>
  </w:footnote>
  <w:footnote w:type="continuationNotice" w:id="1">
    <w:p w14:paraId="7109EE79" w14:textId="77777777" w:rsidR="0075232C" w:rsidRDefault="007523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75232C" w:rsidRPr="00C82BDA" w:rsidRDefault="0075232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75232C" w:rsidRPr="00C82BDA" w:rsidRDefault="0075232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75232C" w:rsidRDefault="007523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01FD3"/>
    <w:multiLevelType w:val="hybridMultilevel"/>
    <w:tmpl w:val="53E043CC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7314BA5"/>
    <w:multiLevelType w:val="hybridMultilevel"/>
    <w:tmpl w:val="943A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2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2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7"/>
  </w:num>
  <w:num w:numId="2">
    <w:abstractNumId w:val="23"/>
  </w:num>
  <w:num w:numId="3">
    <w:abstractNumId w:val="52"/>
  </w:num>
  <w:num w:numId="4">
    <w:abstractNumId w:val="0"/>
  </w:num>
  <w:num w:numId="5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8"/>
  </w:num>
  <w:num w:numId="8">
    <w:abstractNumId w:val="43"/>
  </w:num>
  <w:num w:numId="9">
    <w:abstractNumId w:val="39"/>
  </w:num>
  <w:num w:numId="10">
    <w:abstractNumId w:val="11"/>
  </w:num>
  <w:num w:numId="11">
    <w:abstractNumId w:val="5"/>
  </w:num>
  <w:num w:numId="12">
    <w:abstractNumId w:val="42"/>
  </w:num>
  <w:num w:numId="13">
    <w:abstractNumId w:val="13"/>
  </w:num>
  <w:num w:numId="14">
    <w:abstractNumId w:val="30"/>
  </w:num>
  <w:num w:numId="15">
    <w:abstractNumId w:val="34"/>
  </w:num>
  <w:num w:numId="16">
    <w:abstractNumId w:val="7"/>
  </w:num>
  <w:num w:numId="17">
    <w:abstractNumId w:val="25"/>
  </w:num>
  <w:num w:numId="18">
    <w:abstractNumId w:val="3"/>
  </w:num>
  <w:num w:numId="19">
    <w:abstractNumId w:val="14"/>
  </w:num>
  <w:num w:numId="20">
    <w:abstractNumId w:val="46"/>
  </w:num>
  <w:num w:numId="21">
    <w:abstractNumId w:val="44"/>
  </w:num>
  <w:num w:numId="22">
    <w:abstractNumId w:val="18"/>
  </w:num>
  <w:num w:numId="23">
    <w:abstractNumId w:val="12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1"/>
  </w:num>
  <w:num w:numId="27">
    <w:abstractNumId w:val="51"/>
  </w:num>
  <w:num w:numId="28">
    <w:abstractNumId w:val="26"/>
  </w:num>
  <w:num w:numId="29">
    <w:abstractNumId w:val="29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6"/>
  </w:num>
  <w:num w:numId="35">
    <w:abstractNumId w:val="40"/>
  </w:num>
  <w:num w:numId="36">
    <w:abstractNumId w:val="8"/>
  </w:num>
  <w:num w:numId="37">
    <w:abstractNumId w:val="36"/>
  </w:num>
  <w:num w:numId="38">
    <w:abstractNumId w:val="45"/>
  </w:num>
  <w:num w:numId="39">
    <w:abstractNumId w:val="19"/>
  </w:num>
  <w:num w:numId="40">
    <w:abstractNumId w:val="4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8"/>
  </w:num>
  <w:num w:numId="43">
    <w:abstractNumId w:val="9"/>
  </w:num>
  <w:num w:numId="44">
    <w:abstractNumId w:val="6"/>
  </w:num>
  <w:num w:numId="45">
    <w:abstractNumId w:val="35"/>
  </w:num>
  <w:num w:numId="46">
    <w:abstractNumId w:val="24"/>
  </w:num>
  <w:num w:numId="47">
    <w:abstractNumId w:val="37"/>
  </w:num>
  <w:num w:numId="48">
    <w:abstractNumId w:val="17"/>
  </w:num>
  <w:num w:numId="49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66031"/>
    <w:rsid w:val="000673A1"/>
    <w:rsid w:val="0006781B"/>
    <w:rsid w:val="00071177"/>
    <w:rsid w:val="00077D4B"/>
    <w:rsid w:val="000804BB"/>
    <w:rsid w:val="00082501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0F5FAC"/>
    <w:rsid w:val="000F6F86"/>
    <w:rsid w:val="00100F2E"/>
    <w:rsid w:val="00101B27"/>
    <w:rsid w:val="00104463"/>
    <w:rsid w:val="00104688"/>
    <w:rsid w:val="001061B8"/>
    <w:rsid w:val="00107C91"/>
    <w:rsid w:val="0011108D"/>
    <w:rsid w:val="00114A05"/>
    <w:rsid w:val="0011628B"/>
    <w:rsid w:val="001162D3"/>
    <w:rsid w:val="00121D5B"/>
    <w:rsid w:val="00137877"/>
    <w:rsid w:val="00141E8D"/>
    <w:rsid w:val="00144325"/>
    <w:rsid w:val="00144F19"/>
    <w:rsid w:val="001517E3"/>
    <w:rsid w:val="00156103"/>
    <w:rsid w:val="0016189D"/>
    <w:rsid w:val="001639CC"/>
    <w:rsid w:val="00166B31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2306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43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BA6"/>
    <w:rsid w:val="004411CC"/>
    <w:rsid w:val="004425CC"/>
    <w:rsid w:val="0044583D"/>
    <w:rsid w:val="00445958"/>
    <w:rsid w:val="00445B23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4F76E5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2EB0"/>
    <w:rsid w:val="005232A9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978F8"/>
    <w:rsid w:val="005A03FE"/>
    <w:rsid w:val="005A37E3"/>
    <w:rsid w:val="005A7CB8"/>
    <w:rsid w:val="005B2EDA"/>
    <w:rsid w:val="005B4CA7"/>
    <w:rsid w:val="005B4D8F"/>
    <w:rsid w:val="005B712A"/>
    <w:rsid w:val="005C0A2C"/>
    <w:rsid w:val="005C5101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028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B5D0A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6CE"/>
    <w:rsid w:val="007027BB"/>
    <w:rsid w:val="0070439E"/>
    <w:rsid w:val="007054EB"/>
    <w:rsid w:val="007120C2"/>
    <w:rsid w:val="00714A95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5232C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6D29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58EF"/>
    <w:rsid w:val="008B600C"/>
    <w:rsid w:val="008B6DDF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530"/>
    <w:rsid w:val="009B33B1"/>
    <w:rsid w:val="009C0ED0"/>
    <w:rsid w:val="009C3919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3925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D73DC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13B33"/>
    <w:rsid w:val="00B221E4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38F8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355B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88A"/>
    <w:rsid w:val="00E70A62"/>
    <w:rsid w:val="00E7367E"/>
    <w:rsid w:val="00E80ABA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A58F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779B9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7B1C"/>
    <w:rsid w:val="00FE09D7"/>
    <w:rsid w:val="00FE1523"/>
    <w:rsid w:val="00FE2385"/>
    <w:rsid w:val="00FE2BD0"/>
    <w:rsid w:val="00FE2F4D"/>
    <w:rsid w:val="00FE35A7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38B4F-E5B3-4564-9666-828223FB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18</Pages>
  <Words>6484</Words>
  <Characters>39886</Characters>
  <Application>Microsoft Office Word</Application>
  <DocSecurity>0</DocSecurity>
  <Lines>332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5</cp:revision>
  <cp:lastPrinted>2020-01-27T08:54:00Z</cp:lastPrinted>
  <dcterms:created xsi:type="dcterms:W3CDTF">2023-08-17T08:23:00Z</dcterms:created>
  <dcterms:modified xsi:type="dcterms:W3CDTF">2023-08-17T13:06:00Z</dcterms:modified>
</cp:coreProperties>
</file>